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/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</w:t>
      </w:r>
      <w:bookmarkStart w:id="0" w:name="_GoBack"/>
      <w:bookmarkEnd w:id="0"/>
      <w:r w:rsidRPr="00316D52">
        <w:rPr>
          <w:b/>
          <w:sz w:val="28"/>
          <w:szCs w:val="28"/>
        </w:rPr>
        <w:t>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DE68F7" w:rsidRPr="00DE68F7">
        <w:rPr>
          <w:sz w:val="28"/>
          <w:szCs w:val="28"/>
        </w:rPr>
        <w:t>ведущего консультанта организационного управления аппарата Законодательного Собрания Тверской области</w:t>
      </w:r>
      <w:proofErr w:type="gramEnd"/>
      <w:r w:rsidR="007917C7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917C7"/>
    <w:rsid w:val="00797D49"/>
    <w:rsid w:val="008A58FA"/>
    <w:rsid w:val="009274DD"/>
    <w:rsid w:val="009518F2"/>
    <w:rsid w:val="00951CF3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2020-01-15T08:19:00Z</dcterms:created>
  <dcterms:modified xsi:type="dcterms:W3CDTF">2020-01-15T08:19:00Z</dcterms:modified>
</cp:coreProperties>
</file>